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C7" w:rsidRDefault="0045183C" w:rsidP="00B65BAB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  <w:r w:rsidR="00DF00C7">
        <w:rPr>
          <w:b/>
          <w:bCs/>
          <w:sz w:val="28"/>
          <w:szCs w:val="28"/>
        </w:rPr>
        <w:t xml:space="preserve"> международной научно-практической конференции </w:t>
      </w:r>
    </w:p>
    <w:p w:rsidR="00DF00C7" w:rsidRPr="00DC63BB" w:rsidRDefault="00DF00C7" w:rsidP="00B65BAB">
      <w:pPr>
        <w:ind w:right="-143"/>
        <w:jc w:val="center"/>
        <w:rPr>
          <w:b/>
          <w:sz w:val="28"/>
          <w:szCs w:val="28"/>
        </w:rPr>
      </w:pPr>
      <w:r w:rsidRPr="00E878DD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И</w:t>
      </w:r>
      <w:r w:rsidRPr="0069301D">
        <w:rPr>
          <w:b/>
          <w:sz w:val="28"/>
          <w:szCs w:val="28"/>
        </w:rPr>
        <w:t>нн</w:t>
      </w:r>
      <w:r>
        <w:rPr>
          <w:b/>
          <w:sz w:val="28"/>
          <w:szCs w:val="28"/>
        </w:rPr>
        <w:t>овационное развитие отраслей АПК</w:t>
      </w:r>
      <w:r w:rsidRPr="0069301D">
        <w:rPr>
          <w:b/>
          <w:sz w:val="28"/>
          <w:szCs w:val="28"/>
        </w:rPr>
        <w:t>: угрозы и новые возможности»</w:t>
      </w:r>
    </w:p>
    <w:p w:rsidR="00DF00C7" w:rsidRDefault="00DF00C7" w:rsidP="00B65BAB">
      <w:pPr>
        <w:ind w:right="-143"/>
        <w:jc w:val="center"/>
        <w:rPr>
          <w:b/>
          <w:bCs/>
          <w:sz w:val="28"/>
          <w:szCs w:val="28"/>
        </w:rPr>
      </w:pPr>
      <w:r w:rsidRPr="00E878DD">
        <w:rPr>
          <w:b/>
          <w:bCs/>
          <w:sz w:val="28"/>
          <w:szCs w:val="28"/>
        </w:rPr>
        <w:t xml:space="preserve"> </w:t>
      </w:r>
    </w:p>
    <w:p w:rsidR="00DF00C7" w:rsidRPr="00E878DD" w:rsidRDefault="00DF00C7" w:rsidP="00B65BAB">
      <w:pPr>
        <w:ind w:right="-143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24 ноября 2016 г., г. Москва</w:t>
      </w:r>
    </w:p>
    <w:p w:rsidR="00DF00C7" w:rsidRPr="008E0ECA" w:rsidRDefault="00DF00C7" w:rsidP="00B65BAB">
      <w:pPr>
        <w:ind w:right="-143"/>
        <w:jc w:val="both"/>
        <w:rPr>
          <w:i/>
          <w:iCs/>
          <w:sz w:val="28"/>
          <w:szCs w:val="28"/>
        </w:rPr>
      </w:pPr>
    </w:p>
    <w:p w:rsidR="0045183C" w:rsidRDefault="0045183C" w:rsidP="0045183C">
      <w:pPr>
        <w:ind w:left="-567" w:right="-426"/>
        <w:jc w:val="both"/>
        <w:rPr>
          <w:i/>
          <w:iCs/>
          <w:sz w:val="28"/>
          <w:szCs w:val="28"/>
        </w:rPr>
      </w:pPr>
      <w:proofErr w:type="gramStart"/>
      <w:r w:rsidRPr="008E0ECA">
        <w:rPr>
          <w:b/>
          <w:bCs/>
          <w:i/>
          <w:iCs/>
          <w:sz w:val="28"/>
          <w:szCs w:val="28"/>
        </w:rPr>
        <w:t xml:space="preserve">Состав </w:t>
      </w:r>
      <w:r>
        <w:rPr>
          <w:b/>
          <w:bCs/>
          <w:i/>
          <w:iCs/>
          <w:sz w:val="28"/>
          <w:szCs w:val="28"/>
        </w:rPr>
        <w:t xml:space="preserve">очных </w:t>
      </w:r>
      <w:r w:rsidRPr="008E0ECA">
        <w:rPr>
          <w:b/>
          <w:bCs/>
          <w:i/>
          <w:iCs/>
          <w:sz w:val="28"/>
          <w:szCs w:val="28"/>
        </w:rPr>
        <w:t>участников</w:t>
      </w:r>
      <w:r w:rsidRPr="008E0ECA"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представители ФАНО России, РАН,</w:t>
      </w:r>
      <w:r w:rsidRPr="008E0EC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Минсельхоза России, </w:t>
      </w:r>
      <w:proofErr w:type="spellStart"/>
      <w:r>
        <w:rPr>
          <w:i/>
          <w:iCs/>
          <w:sz w:val="28"/>
          <w:szCs w:val="28"/>
        </w:rPr>
        <w:t>ВНИИЭСХа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 w:rsidRPr="00B27D6A">
        <w:rPr>
          <w:i/>
          <w:iCs/>
          <w:sz w:val="28"/>
          <w:szCs w:val="28"/>
        </w:rPr>
        <w:t>ВСТИСП</w:t>
      </w:r>
      <w:r>
        <w:rPr>
          <w:i/>
          <w:iCs/>
          <w:sz w:val="28"/>
          <w:szCs w:val="28"/>
        </w:rPr>
        <w:t>а</w:t>
      </w:r>
      <w:proofErr w:type="spellEnd"/>
      <w:r>
        <w:rPr>
          <w:i/>
          <w:iCs/>
          <w:sz w:val="28"/>
          <w:szCs w:val="28"/>
        </w:rPr>
        <w:t xml:space="preserve">, </w:t>
      </w:r>
      <w:r w:rsidRPr="00B27D6A">
        <w:rPr>
          <w:i/>
          <w:iCs/>
          <w:sz w:val="28"/>
          <w:szCs w:val="28"/>
        </w:rPr>
        <w:t>Фин</w:t>
      </w:r>
      <w:r>
        <w:rPr>
          <w:i/>
          <w:iCs/>
          <w:sz w:val="28"/>
          <w:szCs w:val="28"/>
        </w:rPr>
        <w:t xml:space="preserve">ансового </w:t>
      </w:r>
      <w:r w:rsidRPr="00B27D6A">
        <w:rPr>
          <w:i/>
          <w:iCs/>
          <w:sz w:val="28"/>
          <w:szCs w:val="28"/>
        </w:rPr>
        <w:t>университет</w:t>
      </w:r>
      <w:r>
        <w:rPr>
          <w:i/>
          <w:iCs/>
          <w:sz w:val="28"/>
          <w:szCs w:val="28"/>
        </w:rPr>
        <w:t>а</w:t>
      </w:r>
      <w:r w:rsidRPr="00B27D6A">
        <w:rPr>
          <w:i/>
          <w:iCs/>
          <w:sz w:val="28"/>
          <w:szCs w:val="28"/>
        </w:rPr>
        <w:t xml:space="preserve"> при Правительстве Р</w:t>
      </w:r>
      <w:r>
        <w:rPr>
          <w:i/>
          <w:iCs/>
          <w:sz w:val="28"/>
          <w:szCs w:val="28"/>
        </w:rPr>
        <w:t xml:space="preserve">оссийской </w:t>
      </w:r>
      <w:r w:rsidRPr="00B27D6A">
        <w:rPr>
          <w:i/>
          <w:iCs/>
          <w:sz w:val="28"/>
          <w:szCs w:val="28"/>
        </w:rPr>
        <w:t>Ф</w:t>
      </w:r>
      <w:r>
        <w:rPr>
          <w:i/>
          <w:iCs/>
          <w:sz w:val="28"/>
          <w:szCs w:val="28"/>
        </w:rPr>
        <w:t>едерации, ВИАПИ имени А.А. Никонова, научно-исследовательского финансового</w:t>
      </w:r>
      <w:r w:rsidRPr="00B27D6A">
        <w:rPr>
          <w:i/>
          <w:iCs/>
          <w:sz w:val="28"/>
          <w:szCs w:val="28"/>
        </w:rPr>
        <w:t xml:space="preserve"> институт</w:t>
      </w:r>
      <w:r>
        <w:rPr>
          <w:i/>
          <w:iCs/>
          <w:sz w:val="28"/>
          <w:szCs w:val="28"/>
        </w:rPr>
        <w:t>а</w:t>
      </w:r>
      <w:r w:rsidRPr="00B27D6A">
        <w:rPr>
          <w:i/>
          <w:iCs/>
          <w:sz w:val="28"/>
          <w:szCs w:val="28"/>
        </w:rPr>
        <w:t xml:space="preserve"> Минфина России</w:t>
      </w:r>
      <w:r>
        <w:rPr>
          <w:i/>
          <w:iCs/>
          <w:sz w:val="28"/>
          <w:szCs w:val="28"/>
        </w:rPr>
        <w:t>,</w:t>
      </w:r>
      <w:r w:rsidRPr="00B27D6A">
        <w:t xml:space="preserve"> </w:t>
      </w:r>
      <w:r>
        <w:rPr>
          <w:i/>
          <w:iCs/>
          <w:sz w:val="28"/>
          <w:szCs w:val="28"/>
        </w:rPr>
        <w:t>РГАУ-МСХА им. К.А. Тимирязева,</w:t>
      </w:r>
      <w:r w:rsidRPr="00B27D6A">
        <w:t xml:space="preserve"> </w:t>
      </w:r>
      <w:r>
        <w:rPr>
          <w:i/>
          <w:iCs/>
          <w:sz w:val="28"/>
          <w:szCs w:val="28"/>
        </w:rPr>
        <w:t>Костромской</w:t>
      </w:r>
      <w:r w:rsidRPr="00B27D6A">
        <w:rPr>
          <w:i/>
          <w:iCs/>
          <w:sz w:val="28"/>
          <w:szCs w:val="28"/>
        </w:rPr>
        <w:t xml:space="preserve"> ГСХА</w:t>
      </w:r>
      <w:r>
        <w:rPr>
          <w:i/>
          <w:iCs/>
          <w:sz w:val="28"/>
          <w:szCs w:val="28"/>
        </w:rPr>
        <w:t xml:space="preserve">, Российской академии кадрового обеспечения АПК, </w:t>
      </w:r>
      <w:r w:rsidRPr="00B27D6A">
        <w:rPr>
          <w:i/>
          <w:iCs/>
          <w:sz w:val="28"/>
          <w:szCs w:val="28"/>
        </w:rPr>
        <w:t>НИИ хлебопекарной промышленности</w:t>
      </w:r>
      <w:r>
        <w:rPr>
          <w:i/>
          <w:iCs/>
          <w:sz w:val="28"/>
          <w:szCs w:val="28"/>
        </w:rPr>
        <w:t xml:space="preserve">, </w:t>
      </w:r>
      <w:r w:rsidRPr="00B27D6A">
        <w:rPr>
          <w:i/>
          <w:iCs/>
          <w:sz w:val="28"/>
          <w:szCs w:val="28"/>
        </w:rPr>
        <w:t>НИИ хлеба</w:t>
      </w:r>
      <w:r>
        <w:rPr>
          <w:i/>
          <w:iCs/>
          <w:sz w:val="28"/>
          <w:szCs w:val="28"/>
        </w:rPr>
        <w:t xml:space="preserve">, </w:t>
      </w:r>
      <w:proofErr w:type="spellStart"/>
      <w:r w:rsidRPr="00B27D6A">
        <w:rPr>
          <w:i/>
          <w:iCs/>
          <w:sz w:val="28"/>
          <w:szCs w:val="28"/>
        </w:rPr>
        <w:t>ВИЛАР</w:t>
      </w:r>
      <w:r>
        <w:rPr>
          <w:i/>
          <w:iCs/>
          <w:sz w:val="28"/>
          <w:szCs w:val="28"/>
        </w:rPr>
        <w:t>а</w:t>
      </w:r>
      <w:proofErr w:type="spellEnd"/>
      <w:r>
        <w:rPr>
          <w:i/>
          <w:iCs/>
          <w:sz w:val="28"/>
          <w:szCs w:val="28"/>
        </w:rPr>
        <w:t xml:space="preserve"> и других </w:t>
      </w:r>
      <w:r w:rsidRPr="008E0ECA">
        <w:rPr>
          <w:i/>
          <w:iCs/>
          <w:sz w:val="28"/>
          <w:szCs w:val="28"/>
        </w:rPr>
        <w:t>научных, образовательных учреждений и</w:t>
      </w:r>
      <w:r w:rsidRPr="008E0ECA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общественных организаций.</w:t>
      </w:r>
      <w:proofErr w:type="gramEnd"/>
    </w:p>
    <w:p w:rsidR="00DF00C7" w:rsidRPr="008E0ECA" w:rsidRDefault="00DF00C7" w:rsidP="00B65BAB">
      <w:pPr>
        <w:ind w:right="-143"/>
        <w:jc w:val="both"/>
        <w:rPr>
          <w:i/>
          <w:iCs/>
          <w:sz w:val="28"/>
          <w:szCs w:val="28"/>
        </w:rPr>
      </w:pPr>
    </w:p>
    <w:p w:rsidR="00DF00C7" w:rsidRDefault="00DF00C7" w:rsidP="0045183C">
      <w:pPr>
        <w:ind w:left="-567" w:right="-426" w:firstLine="426"/>
        <w:jc w:val="both"/>
        <w:rPr>
          <w:sz w:val="28"/>
          <w:szCs w:val="28"/>
        </w:rPr>
      </w:pPr>
      <w:r w:rsidRPr="008E0ECA">
        <w:rPr>
          <w:sz w:val="28"/>
          <w:szCs w:val="28"/>
        </w:rPr>
        <w:t xml:space="preserve">Заслушав и обсудив доклады, сообщения и выступления, участники </w:t>
      </w:r>
      <w:r>
        <w:rPr>
          <w:sz w:val="28"/>
          <w:szCs w:val="28"/>
        </w:rPr>
        <w:t>конференции</w:t>
      </w:r>
      <w:r w:rsidRPr="008E0ECA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отметили недостаточные</w:t>
      </w:r>
      <w:r w:rsidRPr="008E0ECA">
        <w:rPr>
          <w:sz w:val="28"/>
          <w:szCs w:val="28"/>
        </w:rPr>
        <w:t xml:space="preserve"> </w:t>
      </w:r>
      <w:r>
        <w:rPr>
          <w:sz w:val="28"/>
          <w:szCs w:val="28"/>
        </w:rPr>
        <w:t>темпы технико-технологической м</w:t>
      </w:r>
      <w:r w:rsidR="00B65BAB">
        <w:rPr>
          <w:sz w:val="28"/>
          <w:szCs w:val="28"/>
        </w:rPr>
        <w:t xml:space="preserve">одернизации </w:t>
      </w:r>
      <w:r>
        <w:rPr>
          <w:sz w:val="28"/>
          <w:szCs w:val="28"/>
        </w:rPr>
        <w:t xml:space="preserve">экономики страны, в том числе </w:t>
      </w:r>
      <w:r w:rsidRPr="008E0ECA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</w:t>
      </w:r>
      <w:r w:rsidRPr="008E0ECA">
        <w:rPr>
          <w:sz w:val="28"/>
          <w:szCs w:val="28"/>
        </w:rPr>
        <w:t xml:space="preserve">производства, </w:t>
      </w:r>
      <w:r>
        <w:rPr>
          <w:sz w:val="28"/>
          <w:szCs w:val="28"/>
        </w:rPr>
        <w:t>низкую эффективность и высокий уровень</w:t>
      </w:r>
      <w:r w:rsidRPr="008E0ECA">
        <w:rPr>
          <w:sz w:val="28"/>
          <w:szCs w:val="28"/>
        </w:rPr>
        <w:t xml:space="preserve"> </w:t>
      </w:r>
      <w:proofErr w:type="spellStart"/>
      <w:r w:rsidRPr="008E0ECA">
        <w:rPr>
          <w:sz w:val="28"/>
          <w:szCs w:val="28"/>
        </w:rPr>
        <w:t>невостребованности</w:t>
      </w:r>
      <w:proofErr w:type="spellEnd"/>
      <w:r w:rsidRPr="008E0ECA">
        <w:rPr>
          <w:sz w:val="28"/>
          <w:szCs w:val="28"/>
        </w:rPr>
        <w:t xml:space="preserve"> результатов научно-исследовательской</w:t>
      </w:r>
      <w:r>
        <w:rPr>
          <w:sz w:val="28"/>
          <w:szCs w:val="28"/>
        </w:rPr>
        <w:t xml:space="preserve">  деятельности.</w:t>
      </w:r>
    </w:p>
    <w:p w:rsidR="00DF00C7" w:rsidRDefault="00DF00C7" w:rsidP="0045183C">
      <w:pPr>
        <w:ind w:left="-567" w:righ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Поддержали </w:t>
      </w:r>
      <w:r w:rsidRPr="008E0ECA">
        <w:rPr>
          <w:sz w:val="28"/>
          <w:szCs w:val="28"/>
        </w:rPr>
        <w:t>своевременность и актуальность обсуждаемых на заседани</w:t>
      </w:r>
      <w:r>
        <w:rPr>
          <w:sz w:val="28"/>
          <w:szCs w:val="28"/>
        </w:rPr>
        <w:t>и</w:t>
      </w:r>
      <w:r w:rsidRPr="008E0ECA">
        <w:rPr>
          <w:sz w:val="28"/>
          <w:szCs w:val="28"/>
        </w:rPr>
        <w:t xml:space="preserve"> президиума Совета при Президенте Российской Федерации по модернизации и инновационному развитию </w:t>
      </w:r>
      <w:r>
        <w:rPr>
          <w:sz w:val="28"/>
          <w:szCs w:val="28"/>
        </w:rPr>
        <w:t xml:space="preserve">аграрного сектора экономики </w:t>
      </w:r>
      <w:r w:rsidRPr="008E0ECA">
        <w:rPr>
          <w:sz w:val="28"/>
          <w:szCs w:val="28"/>
        </w:rPr>
        <w:t xml:space="preserve">России проблем научно-технического обеспечения сельского хозяйства и выразили уверенность, </w:t>
      </w:r>
      <w:r>
        <w:rPr>
          <w:sz w:val="28"/>
          <w:szCs w:val="28"/>
        </w:rPr>
        <w:t xml:space="preserve"> </w:t>
      </w:r>
      <w:r w:rsidRPr="008E0ECA">
        <w:rPr>
          <w:sz w:val="28"/>
          <w:szCs w:val="28"/>
        </w:rPr>
        <w:t>что обозначенны</w:t>
      </w:r>
      <w:r>
        <w:rPr>
          <w:sz w:val="28"/>
          <w:szCs w:val="28"/>
        </w:rPr>
        <w:t>е</w:t>
      </w:r>
      <w:r w:rsidRPr="008E0ECA">
        <w:rPr>
          <w:sz w:val="28"/>
          <w:szCs w:val="28"/>
        </w:rPr>
        <w:t xml:space="preserve"> в протоколе  поручения,</w:t>
      </w:r>
      <w:r>
        <w:rPr>
          <w:sz w:val="28"/>
          <w:szCs w:val="28"/>
        </w:rPr>
        <w:t xml:space="preserve"> позволят </w:t>
      </w:r>
      <w:r w:rsidRPr="008E0ECA">
        <w:rPr>
          <w:sz w:val="28"/>
          <w:szCs w:val="28"/>
        </w:rPr>
        <w:t>придат</w:t>
      </w:r>
      <w:r>
        <w:rPr>
          <w:sz w:val="28"/>
          <w:szCs w:val="28"/>
        </w:rPr>
        <w:t>ь дополнительный импульс по активизации процесса перевода аграрной сферы на траекторию инновационного развития</w:t>
      </w:r>
      <w:r w:rsidRPr="008E0ECA">
        <w:rPr>
          <w:sz w:val="28"/>
          <w:szCs w:val="28"/>
        </w:rPr>
        <w:t xml:space="preserve">. </w:t>
      </w:r>
    </w:p>
    <w:p w:rsidR="00DF00C7" w:rsidRDefault="00DF00C7" w:rsidP="0045183C">
      <w:pPr>
        <w:ind w:left="-567" w:right="-426" w:firstLine="426"/>
        <w:jc w:val="both"/>
        <w:rPr>
          <w:sz w:val="28"/>
          <w:szCs w:val="28"/>
        </w:rPr>
      </w:pPr>
      <w:proofErr w:type="gramStart"/>
      <w:r w:rsidRPr="008E0ECA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конференции </w:t>
      </w:r>
      <w:r w:rsidRPr="008E0ECA">
        <w:rPr>
          <w:sz w:val="28"/>
          <w:szCs w:val="28"/>
        </w:rPr>
        <w:t>единодушны во мнении,</w:t>
      </w:r>
      <w:r>
        <w:rPr>
          <w:sz w:val="28"/>
          <w:szCs w:val="28"/>
        </w:rPr>
        <w:t xml:space="preserve"> что э</w:t>
      </w:r>
      <w:r w:rsidRPr="002F60B9">
        <w:rPr>
          <w:sz w:val="28"/>
          <w:szCs w:val="28"/>
        </w:rPr>
        <w:t>ффективное использование институциональных факторов, в первую очередь государственной социально-экономической политики, включающей деятельность по совершенствованию организационных структур и законодательно-нормативной базы, становиться приоритетом роста субъектов Р</w:t>
      </w:r>
      <w:r>
        <w:rPr>
          <w:sz w:val="28"/>
          <w:szCs w:val="28"/>
        </w:rPr>
        <w:t xml:space="preserve">оссийской </w:t>
      </w:r>
      <w:r w:rsidRPr="002F60B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обеспечивающим </w:t>
      </w:r>
      <w:r w:rsidRPr="002F60B9">
        <w:rPr>
          <w:sz w:val="28"/>
          <w:szCs w:val="28"/>
        </w:rPr>
        <w:t>инновационную активность населения, предприятий, организаций и всех органов власти и управления.</w:t>
      </w:r>
      <w:proofErr w:type="gramEnd"/>
    </w:p>
    <w:p w:rsidR="00DF00C7" w:rsidRDefault="00DF00C7" w:rsidP="0045183C">
      <w:pPr>
        <w:ind w:left="-567" w:righ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конференции приняли проект рекомендаций Минсельхозу России, региональным органам управления и ФАНО России, в которых отмечается необходимость: </w:t>
      </w:r>
    </w:p>
    <w:p w:rsidR="00DF00C7" w:rsidRDefault="00DF00C7" w:rsidP="0045183C">
      <w:pPr>
        <w:ind w:left="-567" w:right="-426" w:firstLine="426"/>
        <w:jc w:val="both"/>
        <w:rPr>
          <w:b/>
          <w:i/>
          <w:sz w:val="28"/>
          <w:szCs w:val="28"/>
        </w:rPr>
      </w:pPr>
    </w:p>
    <w:p w:rsidR="00DF00C7" w:rsidRPr="000836C8" w:rsidRDefault="00DF00C7" w:rsidP="0045183C">
      <w:pPr>
        <w:ind w:left="-567" w:right="-426" w:firstLine="426"/>
        <w:jc w:val="both"/>
        <w:rPr>
          <w:b/>
          <w:i/>
          <w:sz w:val="28"/>
          <w:szCs w:val="28"/>
        </w:rPr>
      </w:pPr>
      <w:r w:rsidRPr="000836C8">
        <w:rPr>
          <w:b/>
          <w:i/>
          <w:sz w:val="28"/>
          <w:szCs w:val="28"/>
        </w:rPr>
        <w:t xml:space="preserve">1. Для повышения инновационной активности в </w:t>
      </w:r>
      <w:r>
        <w:rPr>
          <w:b/>
          <w:i/>
          <w:sz w:val="28"/>
          <w:szCs w:val="28"/>
        </w:rPr>
        <w:t xml:space="preserve">аграрном </w:t>
      </w:r>
      <w:r w:rsidRPr="000836C8">
        <w:rPr>
          <w:b/>
          <w:i/>
          <w:sz w:val="28"/>
          <w:szCs w:val="28"/>
        </w:rPr>
        <w:t xml:space="preserve">секторе </w:t>
      </w:r>
      <w:r>
        <w:rPr>
          <w:b/>
          <w:i/>
          <w:sz w:val="28"/>
          <w:szCs w:val="28"/>
        </w:rPr>
        <w:t xml:space="preserve">экономики </w:t>
      </w:r>
      <w:r w:rsidRPr="000836C8">
        <w:rPr>
          <w:b/>
          <w:i/>
          <w:sz w:val="28"/>
          <w:szCs w:val="28"/>
        </w:rPr>
        <w:t xml:space="preserve">целесообразно: </w:t>
      </w:r>
    </w:p>
    <w:p w:rsidR="00DF00C7" w:rsidRPr="00153E57" w:rsidRDefault="00DF00C7" w:rsidP="0045183C">
      <w:pPr>
        <w:ind w:left="-567" w:right="-426" w:firstLine="426"/>
        <w:jc w:val="both"/>
        <w:rPr>
          <w:sz w:val="28"/>
          <w:szCs w:val="28"/>
        </w:rPr>
      </w:pPr>
      <w:r w:rsidRPr="00153E57">
        <w:rPr>
          <w:sz w:val="28"/>
          <w:szCs w:val="28"/>
        </w:rPr>
        <w:t>обеспечить разработку прогноза научно-технологического развития агропромышленного комплекса и учет его результатов при актуализации Государственной программы развития сельского хозяйства</w:t>
      </w:r>
      <w:r w:rsidR="00B65BAB">
        <w:rPr>
          <w:sz w:val="28"/>
          <w:szCs w:val="28"/>
        </w:rPr>
        <w:t xml:space="preserve"> и регулирования рынков сельскохозяйственной продукции, сырья и продовольствия на 2013-2020 годы</w:t>
      </w:r>
      <w:r w:rsidRPr="00153E57">
        <w:rPr>
          <w:sz w:val="28"/>
          <w:szCs w:val="28"/>
        </w:rPr>
        <w:t>, с выделением приоритетных направлений научно-технологического развития и критических технологи</w:t>
      </w:r>
      <w:r>
        <w:rPr>
          <w:sz w:val="28"/>
          <w:szCs w:val="28"/>
        </w:rPr>
        <w:t>й</w:t>
      </w:r>
      <w:r w:rsidRPr="00153E57">
        <w:rPr>
          <w:sz w:val="28"/>
          <w:szCs w:val="28"/>
        </w:rPr>
        <w:t xml:space="preserve"> для сектора АПК и последующей концентрации на них предоставляемой поддержки;</w:t>
      </w:r>
    </w:p>
    <w:p w:rsidR="00DF00C7" w:rsidRPr="00153E57" w:rsidRDefault="00DF00C7" w:rsidP="0045183C">
      <w:pPr>
        <w:ind w:left="-567" w:right="-426" w:firstLine="426"/>
        <w:jc w:val="both"/>
        <w:rPr>
          <w:sz w:val="28"/>
          <w:szCs w:val="28"/>
        </w:rPr>
      </w:pPr>
      <w:r w:rsidRPr="00153E57">
        <w:rPr>
          <w:sz w:val="28"/>
          <w:szCs w:val="28"/>
        </w:rPr>
        <w:lastRenderedPageBreak/>
        <w:t>обеспечить разработку перечней наилучших доступных технологий, рекомендованных к внедрению предприятиями агропромышленного комплекса на территории субъектов Российской Федерации при осуществлении сельскохозяйственной деятельности и реализации инвестиционных проектов в сфере производства, переработки, хранении и транспортировки продукции сельского хозяйства, а также при осуществлении инфраструктурного строительства в сельской местности;</w:t>
      </w:r>
    </w:p>
    <w:p w:rsidR="00DF00C7" w:rsidRDefault="00DF00C7" w:rsidP="0045183C">
      <w:pPr>
        <w:ind w:left="-567" w:right="-426" w:firstLine="426"/>
        <w:jc w:val="both"/>
        <w:rPr>
          <w:sz w:val="28"/>
          <w:szCs w:val="28"/>
        </w:rPr>
      </w:pPr>
      <w:r w:rsidRPr="00153E57">
        <w:rPr>
          <w:sz w:val="28"/>
          <w:szCs w:val="28"/>
        </w:rPr>
        <w:t xml:space="preserve">расширить практику коммерциализации и </w:t>
      </w:r>
      <w:r>
        <w:rPr>
          <w:sz w:val="28"/>
          <w:szCs w:val="28"/>
        </w:rPr>
        <w:t>тиражирования</w:t>
      </w:r>
      <w:r w:rsidRPr="00153E57">
        <w:rPr>
          <w:sz w:val="28"/>
          <w:szCs w:val="28"/>
        </w:rPr>
        <w:t xml:space="preserve"> инновационных технологий, в том числе наиболее перспективных инновационных проектов</w:t>
      </w:r>
      <w:r w:rsidRPr="000025F8">
        <w:rPr>
          <w:sz w:val="28"/>
          <w:szCs w:val="28"/>
        </w:rPr>
        <w:t xml:space="preserve"> </w:t>
      </w:r>
      <w:r w:rsidRPr="00153E57">
        <w:rPr>
          <w:sz w:val="28"/>
          <w:szCs w:val="28"/>
        </w:rPr>
        <w:t>через прямую поддержку, систему информационно-консультационных служб и малых инновационных предприятий</w:t>
      </w:r>
      <w:r>
        <w:rPr>
          <w:sz w:val="28"/>
          <w:szCs w:val="28"/>
        </w:rPr>
        <w:t>, созданных</w:t>
      </w:r>
      <w:r w:rsidRPr="00153E57">
        <w:rPr>
          <w:sz w:val="28"/>
          <w:szCs w:val="28"/>
        </w:rPr>
        <w:t xml:space="preserve"> на базе бюджетных и автономных, образовательных и научных </w:t>
      </w:r>
      <w:r>
        <w:rPr>
          <w:sz w:val="28"/>
          <w:szCs w:val="28"/>
        </w:rPr>
        <w:t>организаций</w:t>
      </w:r>
      <w:r w:rsidRPr="00153E57">
        <w:rPr>
          <w:sz w:val="28"/>
          <w:szCs w:val="28"/>
        </w:rPr>
        <w:t>;</w:t>
      </w:r>
    </w:p>
    <w:p w:rsidR="00DF00C7" w:rsidRPr="00A962FE" w:rsidRDefault="00DF00C7" w:rsidP="0045183C">
      <w:pPr>
        <w:ind w:left="-567" w:right="-426" w:firstLine="426"/>
        <w:jc w:val="both"/>
        <w:rPr>
          <w:color w:val="000000" w:themeColor="text1"/>
          <w:sz w:val="28"/>
          <w:szCs w:val="28"/>
        </w:rPr>
      </w:pPr>
      <w:r w:rsidRPr="00A962FE">
        <w:rPr>
          <w:color w:val="000000" w:themeColor="text1"/>
          <w:sz w:val="28"/>
          <w:szCs w:val="28"/>
        </w:rPr>
        <w:t>организовать при методологической поддержке аграрной наук</w:t>
      </w:r>
      <w:r>
        <w:rPr>
          <w:color w:val="000000" w:themeColor="text1"/>
          <w:sz w:val="28"/>
          <w:szCs w:val="28"/>
        </w:rPr>
        <w:t xml:space="preserve">и сбор, анализ и представление на регулярной основе </w:t>
      </w:r>
      <w:r w:rsidRPr="00A962FE">
        <w:rPr>
          <w:color w:val="000000" w:themeColor="text1"/>
          <w:sz w:val="28"/>
          <w:szCs w:val="28"/>
        </w:rPr>
        <w:t>систематизированных и комплексных  статистических данных об инновационной деятельности в агропромышленном комплексе;</w:t>
      </w:r>
    </w:p>
    <w:p w:rsidR="00DF00C7" w:rsidRDefault="00DF00C7" w:rsidP="0045183C">
      <w:pPr>
        <w:ind w:left="-567" w:right="-426" w:firstLine="426"/>
        <w:jc w:val="both"/>
        <w:rPr>
          <w:color w:val="000000" w:themeColor="text1"/>
          <w:sz w:val="28"/>
          <w:szCs w:val="28"/>
        </w:rPr>
      </w:pPr>
      <w:r w:rsidRPr="00A962FE">
        <w:rPr>
          <w:color w:val="000000" w:themeColor="text1"/>
          <w:sz w:val="28"/>
          <w:szCs w:val="28"/>
        </w:rPr>
        <w:t xml:space="preserve">разработать механизм государственной поддержки сельскохозяйственных товаропроизводителей, в том числе по дифференциации предоставляемых субсидий в зависимости от технологического уровня их сельскохозяйственной деятельности и </w:t>
      </w:r>
      <w:r>
        <w:rPr>
          <w:color w:val="000000" w:themeColor="text1"/>
          <w:sz w:val="28"/>
          <w:szCs w:val="28"/>
        </w:rPr>
        <w:t>эффективности</w:t>
      </w:r>
      <w:r w:rsidRPr="00A962FE">
        <w:rPr>
          <w:color w:val="000000" w:themeColor="text1"/>
          <w:sz w:val="28"/>
          <w:szCs w:val="28"/>
        </w:rPr>
        <w:t xml:space="preserve"> реализации инновационных проектов в агропромышленном комплексе, подтвержденного результатами независимой аттестации.</w:t>
      </w:r>
    </w:p>
    <w:p w:rsidR="00DF00C7" w:rsidRPr="00A962FE" w:rsidRDefault="00DF00C7" w:rsidP="0045183C">
      <w:pPr>
        <w:ind w:left="-567" w:right="-426" w:firstLine="426"/>
        <w:jc w:val="both"/>
        <w:rPr>
          <w:color w:val="000000" w:themeColor="text1"/>
          <w:sz w:val="28"/>
          <w:szCs w:val="28"/>
        </w:rPr>
      </w:pPr>
    </w:p>
    <w:p w:rsidR="00DF00C7" w:rsidRPr="00A962FE" w:rsidRDefault="00DF00C7" w:rsidP="0045183C">
      <w:pPr>
        <w:ind w:left="-567" w:right="-426" w:firstLine="426"/>
        <w:jc w:val="both"/>
        <w:rPr>
          <w:b/>
          <w:i/>
          <w:color w:val="000000" w:themeColor="text1"/>
          <w:sz w:val="28"/>
          <w:szCs w:val="28"/>
        </w:rPr>
      </w:pPr>
      <w:r w:rsidRPr="00A962FE">
        <w:rPr>
          <w:b/>
          <w:i/>
          <w:color w:val="000000" w:themeColor="text1"/>
          <w:sz w:val="28"/>
          <w:szCs w:val="28"/>
        </w:rPr>
        <w:t xml:space="preserve">2. В целях </w:t>
      </w:r>
      <w:r>
        <w:rPr>
          <w:b/>
          <w:i/>
          <w:color w:val="000000" w:themeColor="text1"/>
          <w:sz w:val="28"/>
          <w:szCs w:val="28"/>
        </w:rPr>
        <w:t>ф</w:t>
      </w:r>
      <w:r w:rsidRPr="00C952FD">
        <w:rPr>
          <w:b/>
          <w:i/>
          <w:color w:val="000000" w:themeColor="text1"/>
          <w:sz w:val="28"/>
          <w:szCs w:val="28"/>
        </w:rPr>
        <w:t>ормировани</w:t>
      </w:r>
      <w:r>
        <w:rPr>
          <w:b/>
          <w:i/>
          <w:color w:val="000000" w:themeColor="text1"/>
          <w:sz w:val="28"/>
          <w:szCs w:val="28"/>
        </w:rPr>
        <w:t>я</w:t>
      </w:r>
      <w:r w:rsidRPr="00C952FD">
        <w:rPr>
          <w:b/>
          <w:i/>
          <w:color w:val="000000" w:themeColor="text1"/>
          <w:sz w:val="28"/>
          <w:szCs w:val="28"/>
        </w:rPr>
        <w:t xml:space="preserve"> институтов инновационного развития</w:t>
      </w:r>
      <w:r>
        <w:rPr>
          <w:b/>
          <w:i/>
          <w:color w:val="000000" w:themeColor="text1"/>
          <w:sz w:val="28"/>
          <w:szCs w:val="28"/>
        </w:rPr>
        <w:t xml:space="preserve"> и более масштабного использования инноваций</w:t>
      </w:r>
      <w:r w:rsidRPr="00C952FD">
        <w:rPr>
          <w:b/>
          <w:i/>
          <w:color w:val="000000" w:themeColor="text1"/>
          <w:sz w:val="28"/>
          <w:szCs w:val="28"/>
        </w:rPr>
        <w:t xml:space="preserve"> в </w:t>
      </w:r>
      <w:r>
        <w:rPr>
          <w:b/>
          <w:i/>
          <w:color w:val="000000" w:themeColor="text1"/>
          <w:sz w:val="28"/>
          <w:szCs w:val="28"/>
        </w:rPr>
        <w:t xml:space="preserve">системе профессионального </w:t>
      </w:r>
      <w:r w:rsidRPr="00C952FD">
        <w:rPr>
          <w:b/>
          <w:i/>
          <w:color w:val="000000" w:themeColor="text1"/>
          <w:sz w:val="28"/>
          <w:szCs w:val="28"/>
        </w:rPr>
        <w:t>образовани</w:t>
      </w:r>
      <w:r>
        <w:rPr>
          <w:b/>
          <w:i/>
          <w:color w:val="000000" w:themeColor="text1"/>
          <w:sz w:val="28"/>
          <w:szCs w:val="28"/>
        </w:rPr>
        <w:t>я</w:t>
      </w:r>
      <w:r w:rsidRPr="00C952FD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необходимы следующие мероприятия</w:t>
      </w:r>
      <w:r w:rsidRPr="00A962FE">
        <w:rPr>
          <w:b/>
          <w:i/>
          <w:color w:val="000000" w:themeColor="text1"/>
          <w:sz w:val="28"/>
          <w:szCs w:val="28"/>
        </w:rPr>
        <w:t>:</w:t>
      </w:r>
    </w:p>
    <w:p w:rsidR="00DF00C7" w:rsidRDefault="00DF00C7" w:rsidP="0045183C">
      <w:pPr>
        <w:ind w:left="-567" w:right="-426" w:firstLine="426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активизация инновационной деятельности</w:t>
      </w:r>
      <w:r w:rsidRPr="00A962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образовательных организаций по </w:t>
      </w:r>
      <w:r w:rsidRPr="00A962FE">
        <w:rPr>
          <w:color w:val="000000" w:themeColor="text1"/>
          <w:sz w:val="28"/>
          <w:szCs w:val="28"/>
        </w:rPr>
        <w:t>трансферту инноваций, обеспечение их участия на всех этапах от разработки до непосредственного внедрения в сельскохозяйственное производство, в том числе выявление потребностей сельскохоз</w:t>
      </w:r>
      <w:r>
        <w:rPr>
          <w:color w:val="000000" w:themeColor="text1"/>
          <w:sz w:val="28"/>
          <w:szCs w:val="28"/>
        </w:rPr>
        <w:t xml:space="preserve">яйственных товаропроизводителей в </w:t>
      </w:r>
      <w:r w:rsidRPr="00A962FE">
        <w:rPr>
          <w:color w:val="000000" w:themeColor="text1"/>
          <w:sz w:val="28"/>
          <w:szCs w:val="28"/>
        </w:rPr>
        <w:t>научно-технических разработках; формирование баз данных инноваций, разработанных научными организациями и/или иными носителями инноваций и рекомендованных к применению в сельскохозяйственном производстве;</w:t>
      </w:r>
      <w:proofErr w:type="gramEnd"/>
      <w:r w:rsidRPr="00A962FE">
        <w:rPr>
          <w:color w:val="000000" w:themeColor="text1"/>
          <w:sz w:val="28"/>
          <w:szCs w:val="28"/>
        </w:rPr>
        <w:t xml:space="preserve"> организацию системного и эффективного мониторинга состояния использования научно-технических достижений; </w:t>
      </w:r>
    </w:p>
    <w:p w:rsidR="00DF00C7" w:rsidRPr="00A962FE" w:rsidRDefault="00DF00C7" w:rsidP="0045183C">
      <w:pPr>
        <w:ind w:left="-567" w:right="-426" w:firstLine="426"/>
        <w:jc w:val="both"/>
        <w:rPr>
          <w:color w:val="000000" w:themeColor="text1"/>
          <w:sz w:val="28"/>
          <w:szCs w:val="28"/>
        </w:rPr>
      </w:pPr>
      <w:r w:rsidRPr="00A962FE">
        <w:rPr>
          <w:color w:val="000000" w:themeColor="text1"/>
          <w:sz w:val="28"/>
          <w:szCs w:val="28"/>
        </w:rPr>
        <w:t xml:space="preserve">разработать концепцию формирования специализированной отраслевой системы знаний, включая Интернет-ресурсы, в сфере сельского хозяйства, которая будет способствовать взаимодействию научной, внедренческой и производственной сфер в части обеспечения инновационного развития АПК, повысит качество </w:t>
      </w:r>
      <w:r>
        <w:rPr>
          <w:color w:val="000000" w:themeColor="text1"/>
          <w:sz w:val="28"/>
          <w:szCs w:val="28"/>
        </w:rPr>
        <w:t xml:space="preserve">научного </w:t>
      </w:r>
      <w:r w:rsidRPr="00A962FE">
        <w:rPr>
          <w:color w:val="000000" w:themeColor="text1"/>
          <w:sz w:val="28"/>
          <w:szCs w:val="28"/>
        </w:rPr>
        <w:t xml:space="preserve">обслуживания, станет </w:t>
      </w:r>
      <w:proofErr w:type="spellStart"/>
      <w:r w:rsidRPr="00A962FE">
        <w:rPr>
          <w:color w:val="000000" w:themeColor="text1"/>
          <w:sz w:val="28"/>
          <w:szCs w:val="28"/>
        </w:rPr>
        <w:t>системообразующим</w:t>
      </w:r>
      <w:proofErr w:type="spellEnd"/>
      <w:r w:rsidRPr="00A962FE">
        <w:rPr>
          <w:color w:val="000000" w:themeColor="text1"/>
          <w:sz w:val="28"/>
          <w:szCs w:val="28"/>
        </w:rPr>
        <w:t xml:space="preserve"> звеном в модернизации и дальнейшем развитии отрасли.  </w:t>
      </w:r>
    </w:p>
    <w:p w:rsidR="00DF00C7" w:rsidRDefault="00DF00C7" w:rsidP="0045183C">
      <w:pPr>
        <w:ind w:left="-567" w:right="-426" w:firstLine="426"/>
        <w:jc w:val="both"/>
        <w:rPr>
          <w:b/>
          <w:sz w:val="28"/>
          <w:szCs w:val="28"/>
        </w:rPr>
      </w:pPr>
      <w:r w:rsidRPr="00A962FE">
        <w:rPr>
          <w:color w:val="000000" w:themeColor="text1"/>
          <w:sz w:val="28"/>
          <w:szCs w:val="28"/>
        </w:rPr>
        <w:t>продолжение работы по созданию фед</w:t>
      </w:r>
      <w:r>
        <w:rPr>
          <w:color w:val="000000" w:themeColor="text1"/>
          <w:sz w:val="28"/>
          <w:szCs w:val="28"/>
        </w:rPr>
        <w:t xml:space="preserve">еральной сети обмена знаниями и </w:t>
      </w:r>
      <w:r w:rsidRPr="00A962FE">
        <w:rPr>
          <w:color w:val="000000" w:themeColor="text1"/>
          <w:sz w:val="28"/>
          <w:szCs w:val="28"/>
        </w:rPr>
        <w:t xml:space="preserve">технологиями в сельском хозяйстве с участием системы </w:t>
      </w:r>
      <w:r>
        <w:rPr>
          <w:color w:val="000000" w:themeColor="text1"/>
          <w:sz w:val="28"/>
          <w:szCs w:val="28"/>
        </w:rPr>
        <w:t>высшего профессионального образования.</w:t>
      </w:r>
    </w:p>
    <w:sectPr w:rsidR="00DF00C7" w:rsidSect="006D063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17" w:rsidRDefault="000D4517" w:rsidP="006D063F">
      <w:r>
        <w:separator/>
      </w:r>
    </w:p>
  </w:endnote>
  <w:endnote w:type="continuationSeparator" w:id="0">
    <w:p w:rsidR="000D4517" w:rsidRDefault="000D4517" w:rsidP="006D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7985"/>
      <w:docPartObj>
        <w:docPartGallery w:val="Page Numbers (Bottom of Page)"/>
        <w:docPartUnique/>
      </w:docPartObj>
    </w:sdtPr>
    <w:sdtContent>
      <w:p w:rsidR="006D063F" w:rsidRDefault="00273A15">
        <w:pPr>
          <w:pStyle w:val="a5"/>
          <w:jc w:val="center"/>
        </w:pPr>
        <w:fldSimple w:instr=" PAGE   \* MERGEFORMAT ">
          <w:r w:rsidR="0045183C">
            <w:rPr>
              <w:noProof/>
            </w:rPr>
            <w:t>2</w:t>
          </w:r>
        </w:fldSimple>
      </w:p>
    </w:sdtContent>
  </w:sdt>
  <w:p w:rsidR="006D063F" w:rsidRDefault="006D06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17" w:rsidRDefault="000D4517" w:rsidP="006D063F">
      <w:r>
        <w:separator/>
      </w:r>
    </w:p>
  </w:footnote>
  <w:footnote w:type="continuationSeparator" w:id="0">
    <w:p w:rsidR="000D4517" w:rsidRDefault="000D4517" w:rsidP="006D0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C7"/>
    <w:rsid w:val="000801B2"/>
    <w:rsid w:val="000D4517"/>
    <w:rsid w:val="00273A15"/>
    <w:rsid w:val="003071D8"/>
    <w:rsid w:val="003142EA"/>
    <w:rsid w:val="003C6AB5"/>
    <w:rsid w:val="004218EF"/>
    <w:rsid w:val="0045183C"/>
    <w:rsid w:val="004645E0"/>
    <w:rsid w:val="00485796"/>
    <w:rsid w:val="00487C8F"/>
    <w:rsid w:val="004D30F9"/>
    <w:rsid w:val="00500F9E"/>
    <w:rsid w:val="0051591B"/>
    <w:rsid w:val="005966CD"/>
    <w:rsid w:val="005B0727"/>
    <w:rsid w:val="00621CB6"/>
    <w:rsid w:val="0068285E"/>
    <w:rsid w:val="006A15B4"/>
    <w:rsid w:val="006D063F"/>
    <w:rsid w:val="00765DD0"/>
    <w:rsid w:val="00821C47"/>
    <w:rsid w:val="00843340"/>
    <w:rsid w:val="00946955"/>
    <w:rsid w:val="00971166"/>
    <w:rsid w:val="0098123B"/>
    <w:rsid w:val="00B65BAB"/>
    <w:rsid w:val="00BC7BF4"/>
    <w:rsid w:val="00C24FB7"/>
    <w:rsid w:val="00C32B62"/>
    <w:rsid w:val="00D160E6"/>
    <w:rsid w:val="00D7154E"/>
    <w:rsid w:val="00D77E7F"/>
    <w:rsid w:val="00DF00C7"/>
    <w:rsid w:val="00DF2F8F"/>
    <w:rsid w:val="00EB5BBA"/>
    <w:rsid w:val="00F6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C7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00C7"/>
    <w:pPr>
      <w:spacing w:after="200" w:line="360" w:lineRule="auto"/>
      <w:ind w:left="720" w:firstLine="851"/>
    </w:pPr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6D0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063F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0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63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2016-11-23T09:15:00Z</cp:lastPrinted>
  <dcterms:created xsi:type="dcterms:W3CDTF">2016-11-23T08:58:00Z</dcterms:created>
  <dcterms:modified xsi:type="dcterms:W3CDTF">2016-11-30T14:13:00Z</dcterms:modified>
</cp:coreProperties>
</file>