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D7" w:rsidRDefault="009F40D7" w:rsidP="009F40D7">
      <w:r>
        <w:t>Саломатин В.А., Исаев А.П., Шулика Н.Г., Виневский Е.И., Шульга В.Ф., Захаров Ю.Н., Саввин А.А., Диков В.В., Исаева Л.А.</w:t>
      </w:r>
    </w:p>
    <w:p w:rsidR="009F40D7" w:rsidRDefault="009F40D7" w:rsidP="009F40D7"/>
    <w:p w:rsidR="009F40D7" w:rsidRDefault="009F40D7" w:rsidP="009F40D7">
      <w:r>
        <w:t>Организационно-экономический механизм (оргтехпроект) управления издержками производства табачного сырья (нормативы себестоимости). Методические рекомендации./ФГБНУ ВНИИТТИ. – Краснодар. 2015, 23 с.</w:t>
      </w:r>
    </w:p>
    <w:p w:rsidR="009F40D7" w:rsidRDefault="009F40D7" w:rsidP="009F40D7"/>
    <w:p w:rsidR="009F40D7" w:rsidRDefault="009F40D7" w:rsidP="009F40D7">
      <w:r>
        <w:t>Рубр. 68.35.39</w:t>
      </w:r>
    </w:p>
    <w:p w:rsidR="009F40D7" w:rsidRDefault="009F40D7" w:rsidP="009F40D7"/>
    <w:p w:rsidR="009F40D7" w:rsidRDefault="009F40D7" w:rsidP="009F40D7">
      <w:r>
        <w:t>УДК 663.97.002.3:001.8</w:t>
      </w:r>
    </w:p>
    <w:p w:rsidR="009F40D7" w:rsidRDefault="009F40D7" w:rsidP="009F40D7"/>
    <w:p w:rsidR="009F40D7" w:rsidRDefault="009F40D7" w:rsidP="009F40D7">
      <w:r>
        <w:t>Ключ. сл.: табаководство; агротехника; ресурсосберегающие технологии; табак; сырье; себестоимость</w:t>
      </w:r>
    </w:p>
    <w:p w:rsidR="009F40D7" w:rsidRDefault="009F40D7" w:rsidP="009F40D7"/>
    <w:p w:rsidR="009F40D7" w:rsidRDefault="009F40D7" w:rsidP="009F40D7">
      <w:r>
        <w:t>В предлагаемых методических рекомендациях рассмотрены методические подходы расчета прямых издержек производства (себестоимости) при производстве табачного сырья. Представлена разработка организационно-экономических проектов возделывания табака по ресурсосберегающей (стандартной) и инновационной технологиям. Даны результаты технико-экономического обоснования организационно-экономического механизма определения себестоимости табачного сырья. Методические рекомендации представляют научный и практический интерес, направлены на совершенствование нормативной базы экономики и организации производства табачного сырья при применении инновационных технологий, рекомендованы для работников табачной отрасли России и ее регионов: табаководов, специалистов АПК, научных сотрудников, аспирантов, студентов высших и средних специальных аграрных учебных заведений.</w:t>
      </w:r>
    </w:p>
    <w:p w:rsidR="00E60799" w:rsidRDefault="00E60799">
      <w:bookmarkStart w:id="0" w:name="_GoBack"/>
      <w:bookmarkEnd w:id="0"/>
    </w:p>
    <w:sectPr w:rsidR="00E6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F"/>
    <w:rsid w:val="009F40D7"/>
    <w:rsid w:val="00D30C9F"/>
    <w:rsid w:val="00E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CA28-E6EE-42AE-AA9B-F071C34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2020-10-08T09:11:00Z</dcterms:created>
  <dcterms:modified xsi:type="dcterms:W3CDTF">2020-10-08T09:12:00Z</dcterms:modified>
</cp:coreProperties>
</file>