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95" w:rsidRDefault="00B52095" w:rsidP="00B52095">
      <w:r>
        <w:t>Пестова Л.П., Петрий А.И., Виневский Е.И., Саломатин В.А., Ларькина Н.И., Иваницкий К.И., Ульянченко Е.Е.</w:t>
      </w:r>
    </w:p>
    <w:p w:rsidR="00B52095" w:rsidRDefault="00B52095" w:rsidP="00B52095"/>
    <w:p w:rsidR="00B52095" w:rsidRDefault="00B52095" w:rsidP="00B52095">
      <w:r>
        <w:t>Практическое руководство по ферментации табака сорта Вирджиния 202 (краткие рекомендации) / ФГБНУ ВНИИТТИ – Краснодар, 2016, 31 с.</w:t>
      </w:r>
    </w:p>
    <w:p w:rsidR="00B52095" w:rsidRDefault="00B52095" w:rsidP="00B52095"/>
    <w:p w:rsidR="00B52095" w:rsidRDefault="00B52095" w:rsidP="00B52095">
      <w:r>
        <w:t>Рубр. 68.35.39.71</w:t>
      </w:r>
    </w:p>
    <w:p w:rsidR="00B52095" w:rsidRDefault="00B52095" w:rsidP="00B52095"/>
    <w:p w:rsidR="00B52095" w:rsidRDefault="00B52095" w:rsidP="00B52095">
      <w:r>
        <w:t>УДК 001.8:663.97:051.1</w:t>
      </w:r>
    </w:p>
    <w:p w:rsidR="00B52095" w:rsidRDefault="00B52095" w:rsidP="00B52095"/>
    <w:p w:rsidR="00B52095" w:rsidRDefault="00B52095" w:rsidP="00B52095">
      <w:r>
        <w:t>Ключ. слова: табаководство; табачное сырье; ферментация; технологические процессы</w:t>
      </w:r>
    </w:p>
    <w:p w:rsidR="00B52095" w:rsidRDefault="00B52095" w:rsidP="00B52095"/>
    <w:p w:rsidR="00B52095" w:rsidRDefault="00B52095" w:rsidP="00B52095">
      <w:r>
        <w:t>В практическом руководстве представлены практические рекомендации по осуществлению завершающего этапа (ферментации) производства табачного сырья сорта Вирджиния 202 отечественной селекции для хозяйств, использующих различные технологии послеуборочной обработки табака.</w:t>
      </w:r>
    </w:p>
    <w:p w:rsidR="00B52095" w:rsidRDefault="00B52095" w:rsidP="00B52095"/>
    <w:p w:rsidR="00B52095" w:rsidRDefault="00B52095" w:rsidP="00B52095">
      <w:r>
        <w:t>Исследования, проведенные во ФГБНУ ВНИИТТИ, позволили предложить несколько схем ферментации табака сортотипа Вирджиния, высушенного различными способами, позволяющими резко сократить сроки получения сырья, годного к употреблению, и не требующими специального оборудования:</w:t>
      </w:r>
    </w:p>
    <w:p w:rsidR="00B52095" w:rsidRDefault="00B52095" w:rsidP="00B52095"/>
    <w:p w:rsidR="00B52095" w:rsidRDefault="00B52095" w:rsidP="00B52095">
      <w:r>
        <w:t>- схема 1 – ферментация табака искусственного способа сушки (в кассетах) с одновременной досушкой средней жилки;</w:t>
      </w:r>
    </w:p>
    <w:p w:rsidR="00B52095" w:rsidRDefault="00B52095" w:rsidP="00B52095"/>
    <w:p w:rsidR="00B52095" w:rsidRDefault="00B52095" w:rsidP="00B52095">
      <w:r>
        <w:t>- схема 2 – ферментация табака, высушенного комбинированным способом сушки (способом досушки);</w:t>
      </w:r>
    </w:p>
    <w:p w:rsidR="00B52095" w:rsidRDefault="00B52095" w:rsidP="00B52095"/>
    <w:p w:rsidR="00B52095" w:rsidRDefault="00B52095" w:rsidP="00B52095">
      <w:r>
        <w:t>- схема 3 – ферментация табака естественной сушки;</w:t>
      </w:r>
    </w:p>
    <w:p w:rsidR="00B52095" w:rsidRDefault="00B52095" w:rsidP="00B52095"/>
    <w:p w:rsidR="00B52095" w:rsidRDefault="00B52095" w:rsidP="00B52095">
      <w:r>
        <w:t>- схема 4 – сезонная ферментация табака естественной сушки.</w:t>
      </w:r>
    </w:p>
    <w:p w:rsidR="00B52095" w:rsidRDefault="00B52095" w:rsidP="00B52095"/>
    <w:p w:rsidR="00B52095" w:rsidRDefault="00B52095" w:rsidP="00B52095">
      <w:r>
        <w:t>В приложениях к практическому руководству представлены «Требования к качеству ферментированного сырья по основным показателям для этого типа сырья» и «Требования к качеству неферментированного сырья по основным показателям для этого типа сырья»</w:t>
      </w:r>
    </w:p>
    <w:p w:rsidR="00B52095" w:rsidRDefault="00B52095" w:rsidP="00B52095"/>
    <w:p w:rsidR="00A21AC9" w:rsidRDefault="00A21AC9">
      <w:bookmarkStart w:id="0" w:name="_GoBack"/>
      <w:bookmarkEnd w:id="0"/>
    </w:p>
    <w:sectPr w:rsidR="00A2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85"/>
    <w:rsid w:val="00274B85"/>
    <w:rsid w:val="00A21AC9"/>
    <w:rsid w:val="00B5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CAAF3-E5BD-4EA3-B88A-326070A3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2020-10-08T09:07:00Z</dcterms:created>
  <dcterms:modified xsi:type="dcterms:W3CDTF">2020-10-08T09:07:00Z</dcterms:modified>
</cp:coreProperties>
</file>