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653" w:rsidRDefault="00E15653" w:rsidP="00E15653">
      <w:r>
        <w:t>Пестова Л.П., Петрий А.И., Саломатин В.А., Виневский Е.И., Иваницкий К.И., Алехин С.Н., Хомутова С.А.</w:t>
      </w:r>
    </w:p>
    <w:p w:rsidR="00E15653" w:rsidRDefault="00E15653" w:rsidP="00E15653"/>
    <w:p w:rsidR="00E15653" w:rsidRDefault="00E15653" w:rsidP="00E15653">
      <w:r>
        <w:t>Научно-практическое руководство по технологии сушки табака сорта Вирджиния 202 / ФГБНУ ВНИИТТИ – Краснодар, 2017, 27 с.</w:t>
      </w:r>
    </w:p>
    <w:p w:rsidR="00E15653" w:rsidRDefault="00E15653" w:rsidP="00E15653"/>
    <w:p w:rsidR="00E15653" w:rsidRDefault="00E15653" w:rsidP="00E15653">
      <w:r>
        <w:t>Рубр. 68.35.39.71</w:t>
      </w:r>
    </w:p>
    <w:p w:rsidR="00E15653" w:rsidRDefault="00E15653" w:rsidP="00E15653"/>
    <w:p w:rsidR="00E15653" w:rsidRDefault="00E15653" w:rsidP="00E15653">
      <w:r>
        <w:t>УДК 001.8:663.97:051.1</w:t>
      </w:r>
    </w:p>
    <w:p w:rsidR="00E15653" w:rsidRDefault="00E15653" w:rsidP="00E15653"/>
    <w:p w:rsidR="00E15653" w:rsidRDefault="00E15653" w:rsidP="00E15653">
      <w:r>
        <w:t>Ключ. слова: табаководство; табачное сырье; технологические процессы; сушка</w:t>
      </w:r>
    </w:p>
    <w:p w:rsidR="00E15653" w:rsidRDefault="00E15653" w:rsidP="00E15653"/>
    <w:p w:rsidR="00E15653" w:rsidRDefault="00E15653" w:rsidP="00E15653">
      <w:r>
        <w:t>В научно-практическом руководстве по технологии сушки отечественного табака Вирджиния 202 даны рекомендации по технологии уборки, сушки различными способами, охране труда и техники безопасности при выполнении работ, связанных с подготовкой табака к сушке и эксплуатации сушильных установок. Использование разработанного научно-практического руководства позволит получить отечественное табачное сырье сортотипа Вирджиния высокого потребительского качества, Обеспечить чистый доход с 1 га 7,3-7,6 тыс. руб при коэффициенте эффективности нового сорта 1,327-1,382. Представленное научно-практическое руководство может быть использовано для хозяйств Краснодарского края, традиционных районов табаководства РФ и стран Евразийского экономического союза.</w:t>
      </w:r>
    </w:p>
    <w:p w:rsidR="00E15653" w:rsidRDefault="00E15653" w:rsidP="00E15653"/>
    <w:p w:rsidR="00E15653" w:rsidRDefault="00E15653" w:rsidP="00E15653"/>
    <w:p w:rsidR="00EC70B0" w:rsidRDefault="00E15653" w:rsidP="00E15653">
      <w:r>
        <w:t>Приложеные файлы: № 9 ВС-2017</w:t>
      </w:r>
      <w:bookmarkStart w:id="0" w:name="_GoBack"/>
      <w:bookmarkEnd w:id="0"/>
    </w:p>
    <w:sectPr w:rsidR="00EC70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44A"/>
    <w:rsid w:val="00CA744A"/>
    <w:rsid w:val="00E15653"/>
    <w:rsid w:val="00EC7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3990C3-27DA-4F9F-B5E8-31BBE3F08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956</Characters>
  <Application>Microsoft Office Word</Application>
  <DocSecurity>0</DocSecurity>
  <Lines>7</Lines>
  <Paragraphs>2</Paragraphs>
  <ScaleCrop>false</ScaleCrop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</dc:creator>
  <cp:keywords/>
  <dc:description/>
  <cp:lastModifiedBy>Натали</cp:lastModifiedBy>
  <cp:revision>2</cp:revision>
  <dcterms:created xsi:type="dcterms:W3CDTF">2020-10-08T09:06:00Z</dcterms:created>
  <dcterms:modified xsi:type="dcterms:W3CDTF">2020-10-08T09:06:00Z</dcterms:modified>
</cp:coreProperties>
</file>