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4435F" w14:textId="2146E37A" w:rsidR="00650ACE" w:rsidRDefault="00650ACE" w:rsidP="009525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 февраля 2026 года в Комитете Государственной Думы по аграрным вопросам прошли Парламентские слушания на тему: «Стратегические направления развития АПК в современных условиях санкционного давления». На этих слушаниях выступил научный руководитель ФГБНУ ФНЦ ВНИИЭСХ, академик РАН Ушачев И.Г.</w:t>
      </w:r>
    </w:p>
    <w:p w14:paraId="3393C68B" w14:textId="77777777" w:rsidR="00F3592E" w:rsidRPr="00F3592E" w:rsidRDefault="00F3592E" w:rsidP="00F359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6776B2" w14:textId="35DF1393" w:rsidR="004D38C0" w:rsidRDefault="00650ACE" w:rsidP="00EC02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своем выступлении он подчеркнул, что нам необходима смена парадигмы в АПК, то есть необходим переход к долгосрочной стратегии развития АПК до 2036 года. </w:t>
      </w:r>
      <w:r w:rsidR="00681252">
        <w:rPr>
          <w:rFonts w:ascii="Times New Roman" w:hAnsi="Times New Roman" w:cs="Times New Roman"/>
          <w:sz w:val="28"/>
          <w:szCs w:val="28"/>
        </w:rPr>
        <w:t>Нашим институтом</w:t>
      </w:r>
      <w:r w:rsidR="004D3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="004D38C0">
        <w:rPr>
          <w:rFonts w:ascii="Times New Roman" w:hAnsi="Times New Roman" w:cs="Times New Roman"/>
          <w:sz w:val="28"/>
          <w:szCs w:val="28"/>
        </w:rPr>
        <w:t>разработана концепция стратегии развития АПК на обозначенный период</w:t>
      </w:r>
      <w:r w:rsidR="004D38C0" w:rsidRPr="00F3592E">
        <w:rPr>
          <w:rFonts w:ascii="Times New Roman" w:hAnsi="Times New Roman" w:cs="Times New Roman"/>
          <w:sz w:val="28"/>
          <w:szCs w:val="28"/>
        </w:rPr>
        <w:t>.</w:t>
      </w:r>
    </w:p>
    <w:p w14:paraId="1FB513C3" w14:textId="6F3BF47F" w:rsidR="00F3592E" w:rsidRPr="008E7E37" w:rsidRDefault="00650ACE" w:rsidP="00EC0287">
      <w:pPr>
        <w:spacing w:after="0" w:line="360" w:lineRule="auto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И.Г. Ушачев остановился на важнейших стратегических направлениях этого документа.</w:t>
      </w:r>
      <w:r w:rsidR="00FB0D3C">
        <w:rPr>
          <w:rFonts w:ascii="Times New Roman" w:hAnsi="Times New Roman" w:cs="Times New Roman"/>
          <w:sz w:val="28"/>
          <w:szCs w:val="28"/>
        </w:rPr>
        <w:t xml:space="preserve"> Прежде всего речь должна идти о т</w:t>
      </w:r>
      <w:r w:rsidR="00F3592E" w:rsidRPr="008E7E37">
        <w:rPr>
          <w:rFonts w:ascii="Times New Roman" w:hAnsi="Times New Roman" w:cs="Times New Roman"/>
          <w:sz w:val="28"/>
          <w:szCs w:val="28"/>
        </w:rPr>
        <w:t>ехнологическ</w:t>
      </w:r>
      <w:r w:rsidR="00FB0D3C">
        <w:rPr>
          <w:rFonts w:ascii="Times New Roman" w:hAnsi="Times New Roman" w:cs="Times New Roman"/>
          <w:sz w:val="28"/>
          <w:szCs w:val="28"/>
        </w:rPr>
        <w:t>ой</w:t>
      </w:r>
      <w:r w:rsidR="00F3592E" w:rsidRPr="008E7E37">
        <w:rPr>
          <w:rFonts w:ascii="Times New Roman" w:hAnsi="Times New Roman" w:cs="Times New Roman"/>
          <w:sz w:val="28"/>
          <w:szCs w:val="28"/>
        </w:rPr>
        <w:t xml:space="preserve"> независимост</w:t>
      </w:r>
      <w:r w:rsidR="00FB0D3C">
        <w:rPr>
          <w:rFonts w:ascii="Times New Roman" w:hAnsi="Times New Roman" w:cs="Times New Roman"/>
          <w:sz w:val="28"/>
          <w:szCs w:val="28"/>
        </w:rPr>
        <w:t>и</w:t>
      </w:r>
      <w:r w:rsidR="00F3592E" w:rsidRPr="008E7E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71B1E1" w14:textId="5B51CB62" w:rsidR="006A0D4F" w:rsidRPr="008E7E37" w:rsidRDefault="008E7E37" w:rsidP="00EC02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E37">
        <w:rPr>
          <w:rFonts w:ascii="Times New Roman" w:hAnsi="Times New Roman" w:cs="Times New Roman"/>
          <w:sz w:val="28"/>
          <w:szCs w:val="28"/>
        </w:rPr>
        <w:t>Необходимость введения повышенного норматива компенсаций капитальных затрат на строительство молочных комплексов и овощехранилищ.</w:t>
      </w:r>
    </w:p>
    <w:p w14:paraId="3D45838E" w14:textId="6E4C749B" w:rsidR="008E7E37" w:rsidRPr="008E7E37" w:rsidRDefault="008E7E37" w:rsidP="000F32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E37">
        <w:rPr>
          <w:rFonts w:ascii="Times New Roman" w:hAnsi="Times New Roman" w:cs="Times New Roman"/>
          <w:sz w:val="28"/>
          <w:szCs w:val="28"/>
        </w:rPr>
        <w:t>П</w:t>
      </w:r>
      <w:r w:rsidR="000F3221" w:rsidRPr="008E7E37">
        <w:rPr>
          <w:rFonts w:ascii="Times New Roman" w:hAnsi="Times New Roman" w:cs="Times New Roman"/>
          <w:sz w:val="28"/>
          <w:szCs w:val="28"/>
        </w:rPr>
        <w:t>редлагается кардинально изменить кредитн</w:t>
      </w:r>
      <w:r w:rsidRPr="008E7E37">
        <w:rPr>
          <w:rFonts w:ascii="Times New Roman" w:hAnsi="Times New Roman" w:cs="Times New Roman"/>
          <w:sz w:val="28"/>
          <w:szCs w:val="28"/>
        </w:rPr>
        <w:t>о-финансовую</w:t>
      </w:r>
      <w:r w:rsidR="000F3221" w:rsidRPr="008E7E37">
        <w:rPr>
          <w:rFonts w:ascii="Times New Roman" w:hAnsi="Times New Roman" w:cs="Times New Roman"/>
          <w:sz w:val="28"/>
          <w:szCs w:val="28"/>
        </w:rPr>
        <w:t xml:space="preserve"> политику</w:t>
      </w:r>
      <w:r w:rsidR="00FB0D3C">
        <w:rPr>
          <w:rFonts w:ascii="Times New Roman" w:hAnsi="Times New Roman" w:cs="Times New Roman"/>
          <w:sz w:val="28"/>
          <w:szCs w:val="28"/>
        </w:rPr>
        <w:t xml:space="preserve"> и н</w:t>
      </w:r>
      <w:bookmarkStart w:id="0" w:name="_GoBack"/>
      <w:bookmarkEnd w:id="0"/>
      <w:r w:rsidRPr="008E7E37">
        <w:rPr>
          <w:rFonts w:ascii="Times New Roman" w:hAnsi="Times New Roman" w:cs="Times New Roman"/>
          <w:sz w:val="28"/>
          <w:szCs w:val="28"/>
        </w:rPr>
        <w:t>еобходимость удвоения финансирования генерации знаний.</w:t>
      </w:r>
    </w:p>
    <w:p w14:paraId="56A27880" w14:textId="7062B6D1" w:rsidR="00F3592E" w:rsidRDefault="000F3221" w:rsidP="00EC02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E37">
        <w:rPr>
          <w:rFonts w:ascii="Times New Roman" w:hAnsi="Times New Roman" w:cs="Times New Roman"/>
          <w:sz w:val="28"/>
          <w:szCs w:val="28"/>
        </w:rPr>
        <w:t>Что касается</w:t>
      </w:r>
      <w:r w:rsidR="00F3592E" w:rsidRPr="008E7E37">
        <w:rPr>
          <w:rFonts w:ascii="Times New Roman" w:hAnsi="Times New Roman" w:cs="Times New Roman"/>
          <w:sz w:val="28"/>
          <w:szCs w:val="28"/>
        </w:rPr>
        <w:t xml:space="preserve"> Комплексно</w:t>
      </w:r>
      <w:r w:rsidRPr="008E7E37">
        <w:rPr>
          <w:rFonts w:ascii="Times New Roman" w:hAnsi="Times New Roman" w:cs="Times New Roman"/>
          <w:sz w:val="28"/>
          <w:szCs w:val="28"/>
        </w:rPr>
        <w:t>го</w:t>
      </w:r>
      <w:r w:rsidR="00F3592E" w:rsidRPr="008E7E37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Pr="008E7E37">
        <w:rPr>
          <w:rFonts w:ascii="Times New Roman" w:hAnsi="Times New Roman" w:cs="Times New Roman"/>
          <w:sz w:val="28"/>
          <w:szCs w:val="28"/>
        </w:rPr>
        <w:t>я</w:t>
      </w:r>
      <w:r w:rsidR="00F3592E" w:rsidRPr="008E7E37">
        <w:rPr>
          <w:rFonts w:ascii="Times New Roman" w:hAnsi="Times New Roman" w:cs="Times New Roman"/>
          <w:sz w:val="28"/>
          <w:szCs w:val="28"/>
        </w:rPr>
        <w:t xml:space="preserve"> сельских территорий</w:t>
      </w:r>
      <w:r w:rsidRPr="008E7E37">
        <w:rPr>
          <w:rFonts w:ascii="Times New Roman" w:hAnsi="Times New Roman" w:cs="Times New Roman"/>
          <w:sz w:val="28"/>
          <w:szCs w:val="28"/>
        </w:rPr>
        <w:t>, 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F3592E" w:rsidRPr="00F3592E">
        <w:rPr>
          <w:rFonts w:ascii="Times New Roman" w:hAnsi="Times New Roman" w:cs="Times New Roman"/>
          <w:sz w:val="28"/>
          <w:szCs w:val="28"/>
        </w:rPr>
        <w:t>елев</w:t>
      </w:r>
      <w:r w:rsidR="00386DFA">
        <w:rPr>
          <w:rFonts w:ascii="Times New Roman" w:hAnsi="Times New Roman" w:cs="Times New Roman"/>
          <w:sz w:val="28"/>
          <w:szCs w:val="28"/>
        </w:rPr>
        <w:t>ым ориентиром до</w:t>
      </w:r>
      <w:r w:rsidR="00952562">
        <w:rPr>
          <w:rFonts w:ascii="Times New Roman" w:hAnsi="Times New Roman" w:cs="Times New Roman"/>
          <w:sz w:val="28"/>
          <w:szCs w:val="28"/>
        </w:rPr>
        <w:t xml:space="preserve"> 2036 года должно стать д</w:t>
      </w:r>
      <w:r w:rsidR="00F3592E" w:rsidRPr="00F3592E">
        <w:rPr>
          <w:rFonts w:ascii="Times New Roman" w:hAnsi="Times New Roman" w:cs="Times New Roman"/>
          <w:sz w:val="28"/>
          <w:szCs w:val="28"/>
        </w:rPr>
        <w:t>оведение среднедушевых доходов на селе до 90% от городского уровня.</w:t>
      </w:r>
    </w:p>
    <w:p w14:paraId="68C65995" w14:textId="77777777" w:rsidR="000F3221" w:rsidRDefault="000F3221" w:rsidP="00EC02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особенно важно</w:t>
      </w:r>
      <w:r w:rsidR="00032D6C" w:rsidRPr="0052502F">
        <w:rPr>
          <w:rFonts w:ascii="Times New Roman" w:hAnsi="Times New Roman" w:cs="Times New Roman"/>
          <w:sz w:val="28"/>
          <w:szCs w:val="28"/>
        </w:rPr>
        <w:t xml:space="preserve"> принять</w:t>
      </w:r>
      <w:r w:rsidR="00F3592E" w:rsidRPr="0052502F">
        <w:rPr>
          <w:rFonts w:ascii="Times New Roman" w:hAnsi="Times New Roman" w:cs="Times New Roman"/>
          <w:sz w:val="28"/>
          <w:szCs w:val="28"/>
        </w:rPr>
        <w:t xml:space="preserve"> федеральный закон</w:t>
      </w:r>
      <w:r w:rsidR="00F3592E" w:rsidRPr="00F3592E">
        <w:rPr>
          <w:rFonts w:ascii="Times New Roman" w:hAnsi="Times New Roman" w:cs="Times New Roman"/>
          <w:sz w:val="28"/>
          <w:szCs w:val="28"/>
        </w:rPr>
        <w:t xml:space="preserve"> «О развитии </w:t>
      </w:r>
      <w:r>
        <w:rPr>
          <w:rFonts w:ascii="Times New Roman" w:hAnsi="Times New Roman" w:cs="Times New Roman"/>
          <w:sz w:val="28"/>
          <w:szCs w:val="28"/>
        </w:rPr>
        <w:t>сельских территорий</w:t>
      </w:r>
      <w:r w:rsidR="00F3592E" w:rsidRPr="00F3592E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проект которого уже разработан учеными Центра.</w:t>
      </w:r>
    </w:p>
    <w:p w14:paraId="4B738E45" w14:textId="5FCA6B68" w:rsidR="007F3C1D" w:rsidRPr="00F3592E" w:rsidRDefault="000F3221" w:rsidP="0010328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Парламентских</w:t>
      </w:r>
      <w:r w:rsidR="00F3592E" w:rsidRPr="00F35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слушаний приняли участие: ВРИО директора, академик РАН Папцов А.Г., зам. Директора, д.э.н. Полунин Г.А., заведующие отделами: </w:t>
      </w:r>
      <w:r w:rsidR="0010328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кадемик</w:t>
      </w:r>
      <w:r w:rsidR="00103281">
        <w:rPr>
          <w:rFonts w:ascii="Times New Roman" w:hAnsi="Times New Roman" w:cs="Times New Roman"/>
          <w:sz w:val="28"/>
          <w:szCs w:val="28"/>
        </w:rPr>
        <w:t xml:space="preserve"> РАН</w:t>
      </w:r>
      <w:r>
        <w:rPr>
          <w:rFonts w:ascii="Times New Roman" w:hAnsi="Times New Roman" w:cs="Times New Roman"/>
          <w:sz w:val="28"/>
          <w:szCs w:val="28"/>
        </w:rPr>
        <w:t xml:space="preserve"> Алтухов А.И., член корр. Р</w:t>
      </w:r>
      <w:r w:rsidR="00103281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 xml:space="preserve"> Колесников А.В., член корр. РАН Маслова В.В., к.э.н. Чекалин В.С.,</w:t>
      </w:r>
      <w:r w:rsidR="00103281">
        <w:rPr>
          <w:rFonts w:ascii="Times New Roman" w:hAnsi="Times New Roman" w:cs="Times New Roman"/>
          <w:sz w:val="28"/>
          <w:szCs w:val="28"/>
        </w:rPr>
        <w:t xml:space="preserve"> к.э.н. Прохоренко О.С.</w:t>
      </w:r>
    </w:p>
    <w:sectPr w:rsidR="007F3C1D" w:rsidRPr="00F3592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329EA" w14:textId="77777777" w:rsidR="00EF0710" w:rsidRDefault="00EF0710" w:rsidP="00952562">
      <w:pPr>
        <w:spacing w:after="0" w:line="240" w:lineRule="auto"/>
      </w:pPr>
      <w:r>
        <w:separator/>
      </w:r>
    </w:p>
  </w:endnote>
  <w:endnote w:type="continuationSeparator" w:id="0">
    <w:p w14:paraId="04F95BDF" w14:textId="77777777" w:rsidR="00EF0710" w:rsidRDefault="00EF0710" w:rsidP="0095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9970683"/>
      <w:docPartObj>
        <w:docPartGallery w:val="Page Numbers (Bottom of Page)"/>
        <w:docPartUnique/>
      </w:docPartObj>
    </w:sdtPr>
    <w:sdtEndPr/>
    <w:sdtContent>
      <w:p w14:paraId="35431521" w14:textId="77777777" w:rsidR="00952562" w:rsidRDefault="009525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710">
          <w:rPr>
            <w:noProof/>
          </w:rPr>
          <w:t>1</w:t>
        </w:r>
        <w:r>
          <w:fldChar w:fldCharType="end"/>
        </w:r>
      </w:p>
    </w:sdtContent>
  </w:sdt>
  <w:p w14:paraId="698E53E0" w14:textId="77777777" w:rsidR="00952562" w:rsidRDefault="009525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F23D9" w14:textId="77777777" w:rsidR="00EF0710" w:rsidRDefault="00EF0710" w:rsidP="00952562">
      <w:pPr>
        <w:spacing w:after="0" w:line="240" w:lineRule="auto"/>
      </w:pPr>
      <w:r>
        <w:separator/>
      </w:r>
    </w:p>
  </w:footnote>
  <w:footnote w:type="continuationSeparator" w:id="0">
    <w:p w14:paraId="465FA0BB" w14:textId="77777777" w:rsidR="00EF0710" w:rsidRDefault="00EF0710" w:rsidP="00952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2E"/>
    <w:rsid w:val="00032D6C"/>
    <w:rsid w:val="000F3221"/>
    <w:rsid w:val="00103281"/>
    <w:rsid w:val="00171119"/>
    <w:rsid w:val="00197A4D"/>
    <w:rsid w:val="001B3FAB"/>
    <w:rsid w:val="0021786B"/>
    <w:rsid w:val="00307308"/>
    <w:rsid w:val="003763E4"/>
    <w:rsid w:val="0038673B"/>
    <w:rsid w:val="00386DFA"/>
    <w:rsid w:val="003B6054"/>
    <w:rsid w:val="003E78C5"/>
    <w:rsid w:val="00482A91"/>
    <w:rsid w:val="004A4873"/>
    <w:rsid w:val="004D38C0"/>
    <w:rsid w:val="004F0C90"/>
    <w:rsid w:val="0052502F"/>
    <w:rsid w:val="005E7A4A"/>
    <w:rsid w:val="00650ACE"/>
    <w:rsid w:val="00681252"/>
    <w:rsid w:val="006A0D4F"/>
    <w:rsid w:val="007F3C1D"/>
    <w:rsid w:val="008E7E37"/>
    <w:rsid w:val="00952562"/>
    <w:rsid w:val="00A47804"/>
    <w:rsid w:val="00B60D64"/>
    <w:rsid w:val="00B90F51"/>
    <w:rsid w:val="00C35BA1"/>
    <w:rsid w:val="00C57589"/>
    <w:rsid w:val="00CC2070"/>
    <w:rsid w:val="00CC29D0"/>
    <w:rsid w:val="00DC5462"/>
    <w:rsid w:val="00E10C43"/>
    <w:rsid w:val="00E86FD3"/>
    <w:rsid w:val="00EC0287"/>
    <w:rsid w:val="00EF0710"/>
    <w:rsid w:val="00EF4F97"/>
    <w:rsid w:val="00F163B8"/>
    <w:rsid w:val="00F3592E"/>
    <w:rsid w:val="00F71EFA"/>
    <w:rsid w:val="00F742B9"/>
    <w:rsid w:val="00FB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4DE6"/>
  <w15:chartTrackingRefBased/>
  <w15:docId w15:val="{D9733145-2A21-448D-822A-A27463D2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2562"/>
  </w:style>
  <w:style w:type="paragraph" w:styleId="a5">
    <w:name w:val="footer"/>
    <w:basedOn w:val="a"/>
    <w:link w:val="a6"/>
    <w:uiPriority w:val="99"/>
    <w:unhideWhenUsed/>
    <w:rsid w:val="00952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2562"/>
  </w:style>
  <w:style w:type="paragraph" w:styleId="a7">
    <w:name w:val="Balloon Text"/>
    <w:basedOn w:val="a"/>
    <w:link w:val="a8"/>
    <w:uiPriority w:val="99"/>
    <w:semiHidden/>
    <w:unhideWhenUsed/>
    <w:rsid w:val="00F71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1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05412-4E29-4415-BD53-A7DBD234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5</cp:revision>
  <cp:lastPrinted>2026-02-12T11:12:00Z</cp:lastPrinted>
  <dcterms:created xsi:type="dcterms:W3CDTF">2026-02-20T10:32:00Z</dcterms:created>
  <dcterms:modified xsi:type="dcterms:W3CDTF">2026-02-20T10:43:00Z</dcterms:modified>
</cp:coreProperties>
</file>